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297C0" w14:textId="4A7964F8" w:rsidR="00DB1D9A" w:rsidRPr="00E94234" w:rsidRDefault="00573086">
      <w:pPr>
        <w:rPr>
          <w:b/>
          <w:bCs/>
          <w:sz w:val="28"/>
          <w:szCs w:val="28"/>
        </w:rPr>
      </w:pPr>
      <w:r w:rsidRPr="00E94234">
        <w:rPr>
          <w:b/>
          <w:bCs/>
          <w:sz w:val="28"/>
          <w:szCs w:val="28"/>
        </w:rPr>
        <w:t>Say | Week 4 | I Give Up</w:t>
      </w:r>
    </w:p>
    <w:p w14:paraId="2E236C2A" w14:textId="020A4205" w:rsidR="00573086" w:rsidRDefault="00573086"/>
    <w:p w14:paraId="5E936772" w14:textId="6CC1B826" w:rsidR="00573086" w:rsidRDefault="00573086">
      <w:pPr>
        <w:rPr>
          <w:b/>
          <w:bCs/>
        </w:rPr>
      </w:pPr>
      <w:r>
        <w:rPr>
          <w:b/>
          <w:bCs/>
        </w:rPr>
        <w:t>Lean In</w:t>
      </w:r>
    </w:p>
    <w:p w14:paraId="5EC269C9" w14:textId="51F0B1D6" w:rsidR="00573086" w:rsidRDefault="00881510">
      <w:r>
        <w:t>Have you ever given up</w:t>
      </w:r>
      <w:r w:rsidR="00295DFB">
        <w:t xml:space="preserve"> or wanted really</w:t>
      </w:r>
      <w:r w:rsidR="00E94234">
        <w:t>, really,</w:t>
      </w:r>
      <w:r w:rsidR="00295DFB">
        <w:t xml:space="preserve"> bad</w:t>
      </w:r>
      <w:r w:rsidR="00E94234">
        <w:t>ly</w:t>
      </w:r>
      <w:r w:rsidR="00295DFB">
        <w:t xml:space="preserve"> to give up</w:t>
      </w:r>
      <w:r>
        <w:t xml:space="preserve"> on something?</w:t>
      </w:r>
      <w:r w:rsidR="00295DFB">
        <w:t xml:space="preserve"> (Like 2020!)</w:t>
      </w:r>
    </w:p>
    <w:p w14:paraId="65CF0767" w14:textId="525BEB69" w:rsidR="00881510" w:rsidRDefault="00881510"/>
    <w:p w14:paraId="2B62F1B0" w14:textId="61311BB2" w:rsidR="00881510" w:rsidRDefault="00881510">
      <w:r>
        <w:t>Have you ever given up on something that you’re glad you did?</w:t>
      </w:r>
    </w:p>
    <w:p w14:paraId="34005B6C" w14:textId="0CC01D52" w:rsidR="00BB22D4" w:rsidRDefault="00BB22D4"/>
    <w:p w14:paraId="41319986" w14:textId="7A85F996" w:rsidR="00BB22D4" w:rsidRPr="00573086" w:rsidRDefault="00BB22D4">
      <w:r>
        <w:t xml:space="preserve">Have you ever had a time where you had a </w:t>
      </w:r>
      <w:r w:rsidR="00295DFB">
        <w:t>huge victory</w:t>
      </w:r>
      <w:r>
        <w:t>, only to have it all crashing down the next moment?</w:t>
      </w:r>
    </w:p>
    <w:p w14:paraId="594C4C9B" w14:textId="5F23C50D" w:rsidR="00573086" w:rsidRDefault="00573086">
      <w:pPr>
        <w:rPr>
          <w:b/>
          <w:bCs/>
        </w:rPr>
      </w:pPr>
    </w:p>
    <w:p w14:paraId="7A4B6F64" w14:textId="1D78FA07" w:rsidR="00573086" w:rsidRDefault="00573086">
      <w:pPr>
        <w:rPr>
          <w:b/>
          <w:bCs/>
        </w:rPr>
      </w:pPr>
      <w:r>
        <w:rPr>
          <w:b/>
          <w:bCs/>
        </w:rPr>
        <w:t>Look Down</w:t>
      </w:r>
    </w:p>
    <w:p w14:paraId="451C8D39" w14:textId="6C906B3E" w:rsidR="00BB22D4" w:rsidRDefault="00BB22D4">
      <w:r>
        <w:t xml:space="preserve">Elijah the prophet had this great moment when </w:t>
      </w:r>
      <w:r w:rsidR="00E94234">
        <w:t>h</w:t>
      </w:r>
      <w:r>
        <w:t>e won a huge victory for God. But because of that he came under fire from the rulers of his day, and when that happened, he got scared. He felt like his world was falling apart. He panicked. He ran.</w:t>
      </w:r>
    </w:p>
    <w:p w14:paraId="4F2F4CFD" w14:textId="77777777" w:rsidR="00BB22D4" w:rsidRPr="00BB22D4" w:rsidRDefault="00BB22D4"/>
    <w:p w14:paraId="4CB5A09C" w14:textId="77777777" w:rsidR="00BB22D4" w:rsidRPr="00E94234" w:rsidRDefault="00BB22D4" w:rsidP="00BB22D4">
      <w:pPr>
        <w:rPr>
          <w:rFonts w:cstheme="minorHAnsi"/>
          <w:b/>
          <w:bCs/>
          <w:i/>
          <w:iCs/>
        </w:rPr>
      </w:pPr>
      <w:r w:rsidRPr="00E94234">
        <w:rPr>
          <w:rFonts w:cstheme="minorHAnsi"/>
          <w:b/>
          <w:bCs/>
          <w:i/>
          <w:iCs/>
        </w:rPr>
        <w:t>1 Kings 19:3-5</w:t>
      </w:r>
    </w:p>
    <w:p w14:paraId="6EDF65BF" w14:textId="5DF1B9FD" w:rsidR="00BB22D4" w:rsidRPr="00E94234" w:rsidRDefault="00BB22D4" w:rsidP="00BB22D4">
      <w:pPr>
        <w:rPr>
          <w:rFonts w:cstheme="minorHAnsi"/>
          <w:b/>
          <w:bCs/>
          <w:i/>
          <w:iCs/>
        </w:rPr>
      </w:pPr>
      <w:r w:rsidRPr="00E94234">
        <w:rPr>
          <w:rFonts w:cstheme="minorHAnsi"/>
          <w:b/>
          <w:bCs/>
          <w:i/>
          <w:iCs/>
        </w:rPr>
        <w:t>Elijah was afraid</w:t>
      </w:r>
      <w:r w:rsidRPr="00E94234">
        <w:rPr>
          <w:rFonts w:cstheme="minorHAnsi"/>
          <w:b/>
          <w:bCs/>
          <w:i/>
          <w:iCs/>
          <w:vertAlign w:val="superscript"/>
        </w:rPr>
        <w:t xml:space="preserve"> </w:t>
      </w:r>
      <w:r w:rsidRPr="00E94234">
        <w:rPr>
          <w:rFonts w:cstheme="minorHAnsi"/>
          <w:b/>
          <w:bCs/>
          <w:i/>
          <w:iCs/>
        </w:rPr>
        <w:t xml:space="preserve">and ran for his life. When he came to Beersheba in Judah, he left his servant there, while he himself went a day’s journey into the wilderness. He came to a broom bush, sat down under </w:t>
      </w:r>
      <w:proofErr w:type="gramStart"/>
      <w:r w:rsidRPr="00E94234">
        <w:rPr>
          <w:rFonts w:cstheme="minorHAnsi"/>
          <w:b/>
          <w:bCs/>
          <w:i/>
          <w:iCs/>
        </w:rPr>
        <w:t>it</w:t>
      </w:r>
      <w:proofErr w:type="gramEnd"/>
      <w:r w:rsidRPr="00E94234">
        <w:rPr>
          <w:rFonts w:cstheme="minorHAnsi"/>
          <w:b/>
          <w:bCs/>
          <w:i/>
          <w:iCs/>
        </w:rPr>
        <w:t xml:space="preserve"> and prayed that he might die. “I have had enough, Lord,” he said. “Take my life; I am no better than my ancestors.” Then he lay down under the bush and fell asleep.</w:t>
      </w:r>
    </w:p>
    <w:p w14:paraId="529522AC" w14:textId="3E600603" w:rsidR="00573086" w:rsidRDefault="00573086">
      <w:pPr>
        <w:rPr>
          <w:b/>
          <w:bCs/>
        </w:rPr>
      </w:pPr>
    </w:p>
    <w:p w14:paraId="04D37FA7" w14:textId="4A656609" w:rsidR="00573086" w:rsidRDefault="00573086">
      <w:r>
        <w:rPr>
          <w:b/>
          <w:bCs/>
        </w:rPr>
        <w:t>Look Out</w:t>
      </w:r>
    </w:p>
    <w:p w14:paraId="2F0835A5" w14:textId="3B946768" w:rsidR="00295DFB" w:rsidRDefault="00295DFB">
      <w:r>
        <w:t>When you read this passage, what does it sound like Elijah is struggling with?</w:t>
      </w:r>
    </w:p>
    <w:p w14:paraId="474FD1EE" w14:textId="5C35666F" w:rsidR="00295DFB" w:rsidRDefault="00295DFB"/>
    <w:p w14:paraId="07A79B67" w14:textId="62A9F227" w:rsidR="00295DFB" w:rsidRPr="00295DFB" w:rsidRDefault="00295DFB">
      <w:r>
        <w:t>Can you relate?</w:t>
      </w:r>
    </w:p>
    <w:p w14:paraId="426D5AEA" w14:textId="2381ECC7" w:rsidR="00295DFB" w:rsidRDefault="00295DFB">
      <w:pPr>
        <w:rPr>
          <w:b/>
          <w:bCs/>
        </w:rPr>
      </w:pPr>
    </w:p>
    <w:p w14:paraId="43D09BF7" w14:textId="7AB93720" w:rsidR="00BB22D4" w:rsidRDefault="00BB22D4">
      <w:r>
        <w:t>Share some reasons why you might say to God “I’ve had enough.”</w:t>
      </w:r>
    </w:p>
    <w:p w14:paraId="2E84B140" w14:textId="4BD07D68" w:rsidR="00E94234" w:rsidRDefault="00E94234"/>
    <w:p w14:paraId="1867DC25" w14:textId="7E09411F" w:rsidR="00E94234" w:rsidRPr="00E94234" w:rsidRDefault="00E94234">
      <w:pPr>
        <w:rPr>
          <w:b/>
          <w:bCs/>
        </w:rPr>
      </w:pPr>
      <w:r>
        <w:rPr>
          <w:b/>
          <w:bCs/>
        </w:rPr>
        <w:t>Ask yourself these questions:</w:t>
      </w:r>
    </w:p>
    <w:p w14:paraId="426F8866" w14:textId="77777777" w:rsidR="00E94234" w:rsidRDefault="00E94234"/>
    <w:p w14:paraId="4FD6ECB0" w14:textId="6A2FAF93" w:rsidR="00E94234" w:rsidRDefault="00E94234">
      <w:r>
        <w:t>Why is God asking me give up when everything around me says don’t give up?</w:t>
      </w:r>
    </w:p>
    <w:p w14:paraId="2EA402D6" w14:textId="650D8C8E" w:rsidR="00E94234" w:rsidRDefault="00E94234"/>
    <w:p w14:paraId="53D601FF" w14:textId="4028D32C" w:rsidR="00E94234" w:rsidRDefault="00E94234">
      <w:r>
        <w:t>What does it look like to “give up” to God?</w:t>
      </w:r>
    </w:p>
    <w:p w14:paraId="793A1A65" w14:textId="4513859C" w:rsidR="00E94234" w:rsidRDefault="00E94234"/>
    <w:p w14:paraId="18F98153" w14:textId="090399CB" w:rsidR="00E94234" w:rsidRDefault="00E94234">
      <w:r>
        <w:t>Do I trust God to care for me if I give up?</w:t>
      </w:r>
    </w:p>
    <w:p w14:paraId="53011CCF" w14:textId="6CBB2509" w:rsidR="00BB22D4" w:rsidRDefault="00BB22D4"/>
    <w:p w14:paraId="6288C36D" w14:textId="77777777" w:rsidR="00BB22D4" w:rsidRPr="00BB22D4" w:rsidRDefault="00BB22D4"/>
    <w:p w14:paraId="31F85957" w14:textId="2CBB9CE8" w:rsidR="00573086" w:rsidRDefault="00573086">
      <w:pPr>
        <w:rPr>
          <w:b/>
          <w:bCs/>
        </w:rPr>
      </w:pPr>
      <w:r>
        <w:rPr>
          <w:b/>
          <w:bCs/>
        </w:rPr>
        <w:t>Look In</w:t>
      </w:r>
    </w:p>
    <w:p w14:paraId="347F48D9" w14:textId="1F49D28C" w:rsidR="00295DFB" w:rsidRDefault="00E94234">
      <w:r>
        <w:t>This is what happened when Elijah gave up:</w:t>
      </w:r>
    </w:p>
    <w:p w14:paraId="39F535B1" w14:textId="77777777" w:rsidR="00E94234" w:rsidRPr="00E94234" w:rsidRDefault="00E94234" w:rsidP="00E94234">
      <w:pPr>
        <w:rPr>
          <w:rFonts w:cstheme="minorHAnsi"/>
          <w:b/>
          <w:bCs/>
          <w:i/>
          <w:iCs/>
        </w:rPr>
      </w:pPr>
      <w:r w:rsidRPr="00E94234">
        <w:rPr>
          <w:rFonts w:cstheme="minorHAnsi"/>
          <w:b/>
          <w:bCs/>
          <w:i/>
          <w:iCs/>
        </w:rPr>
        <w:t>1 Kings 19:5b-9</w:t>
      </w:r>
    </w:p>
    <w:p w14:paraId="0F19A5CA" w14:textId="71D9AC5A" w:rsidR="00E94234" w:rsidRPr="00E94234" w:rsidRDefault="00E94234" w:rsidP="00E94234">
      <w:pPr>
        <w:rPr>
          <w:rFonts w:cstheme="minorHAnsi"/>
          <w:b/>
          <w:bCs/>
          <w:i/>
          <w:iCs/>
        </w:rPr>
      </w:pPr>
      <w:r w:rsidRPr="00E94234">
        <w:rPr>
          <w:rFonts w:cstheme="minorHAnsi"/>
          <w:b/>
          <w:bCs/>
          <w:i/>
          <w:iCs/>
        </w:rPr>
        <w:t>All at once an angel touched him and said, “Get up and eat.”</w:t>
      </w:r>
      <w:r w:rsidRPr="00E94234">
        <w:rPr>
          <w:rFonts w:cstheme="minorHAnsi"/>
          <w:b/>
          <w:bCs/>
          <w:i/>
          <w:iCs/>
          <w:vertAlign w:val="superscript"/>
        </w:rPr>
        <w:t> </w:t>
      </w:r>
      <w:r w:rsidRPr="00E94234">
        <w:rPr>
          <w:rFonts w:cstheme="minorHAnsi"/>
          <w:b/>
          <w:bCs/>
          <w:i/>
          <w:iCs/>
        </w:rPr>
        <w:t xml:space="preserve">He looked around, and there by his head was some bread baked over hot coals, and a jar of water. He ate and drank and then lay down again. The angel of the Lord came back a second time and touched him and said, </w:t>
      </w:r>
      <w:r w:rsidRPr="00E94234">
        <w:rPr>
          <w:rFonts w:cstheme="minorHAnsi"/>
          <w:b/>
          <w:bCs/>
          <w:i/>
          <w:iCs/>
        </w:rPr>
        <w:lastRenderedPageBreak/>
        <w:t>“Get up and eat, for the journey is too much for you. </w:t>
      </w:r>
      <w:proofErr w:type="gramStart"/>
      <w:r w:rsidRPr="00E94234">
        <w:rPr>
          <w:rFonts w:cstheme="minorHAnsi"/>
          <w:b/>
          <w:bCs/>
          <w:i/>
          <w:iCs/>
        </w:rPr>
        <w:t>So</w:t>
      </w:r>
      <w:proofErr w:type="gramEnd"/>
      <w:r w:rsidRPr="00E94234">
        <w:rPr>
          <w:rFonts w:cstheme="minorHAnsi"/>
          <w:b/>
          <w:bCs/>
          <w:i/>
          <w:iCs/>
        </w:rPr>
        <w:t xml:space="preserve"> he got up and ate and drank. Strengthened by that food, he traveled forty days and forty nights until he reached Horeb, the mountain of God. </w:t>
      </w:r>
    </w:p>
    <w:p w14:paraId="6E1F1854" w14:textId="77777777" w:rsidR="00E94234" w:rsidRPr="00E94234" w:rsidRDefault="00E94234">
      <w:pPr>
        <w:rPr>
          <w:b/>
          <w:bCs/>
        </w:rPr>
      </w:pPr>
    </w:p>
    <w:p w14:paraId="1CF29A13" w14:textId="4B3B6BFB" w:rsidR="00295DFB" w:rsidRPr="00E94234" w:rsidRDefault="00E94234">
      <w:r>
        <w:t xml:space="preserve">Share </w:t>
      </w:r>
      <w:proofErr w:type="gramStart"/>
      <w:r>
        <w:t>some times</w:t>
      </w:r>
      <w:proofErr w:type="gramEnd"/>
      <w:r>
        <w:t xml:space="preserve"> when God has cared for you during hard times?</w:t>
      </w:r>
    </w:p>
    <w:p w14:paraId="38B058EB" w14:textId="60500217" w:rsidR="00573086" w:rsidRDefault="00573086">
      <w:pPr>
        <w:rPr>
          <w:b/>
          <w:bCs/>
        </w:rPr>
      </w:pPr>
    </w:p>
    <w:p w14:paraId="786D1A92" w14:textId="41AA49BC" w:rsidR="00573086" w:rsidRDefault="00573086">
      <w:pPr>
        <w:rPr>
          <w:b/>
          <w:bCs/>
        </w:rPr>
      </w:pPr>
      <w:r>
        <w:rPr>
          <w:b/>
          <w:bCs/>
        </w:rPr>
        <w:t>Live it Out</w:t>
      </w:r>
    </w:p>
    <w:p w14:paraId="3CDB8B10" w14:textId="4D72AF84" w:rsidR="00E94234" w:rsidRDefault="00E94234">
      <w:pPr>
        <w:rPr>
          <w:b/>
          <w:bCs/>
        </w:rPr>
      </w:pPr>
    </w:p>
    <w:p w14:paraId="43C43877" w14:textId="4EEB7966" w:rsidR="00E94234" w:rsidRDefault="00E94234">
      <w:r>
        <w:t>What is one thing you can surrender to God right now?</w:t>
      </w:r>
    </w:p>
    <w:p w14:paraId="3A9D1319" w14:textId="36F28624" w:rsidR="00E94234" w:rsidRDefault="00E94234"/>
    <w:p w14:paraId="1110E7AD" w14:textId="6FF5DF98" w:rsidR="00E94234" w:rsidRDefault="00E94234">
      <w:r>
        <w:t>What is one thing you can surrender to God this week?</w:t>
      </w:r>
    </w:p>
    <w:p w14:paraId="468FB5BE" w14:textId="123C06AE" w:rsidR="00E94234" w:rsidRDefault="00E94234"/>
    <w:p w14:paraId="23D8EDB8" w14:textId="19E32EC5" w:rsidR="00E94234" w:rsidRDefault="00E94234">
      <w:r>
        <w:t>What does surrender look like?</w:t>
      </w:r>
    </w:p>
    <w:p w14:paraId="3B85EEBE" w14:textId="1C24CB30" w:rsidR="00E94234" w:rsidRDefault="00E94234"/>
    <w:p w14:paraId="2CFCE5B5" w14:textId="01C77ADB" w:rsidR="00E94234" w:rsidRPr="00E94234" w:rsidRDefault="00E94234" w:rsidP="00E94234">
      <w:pPr>
        <w:rPr>
          <w:rFonts w:eastAsia="Times New Roman" w:cstheme="minorHAnsi"/>
          <w:b/>
          <w:bCs/>
          <w:i/>
          <w:iCs/>
          <w:color w:val="000000"/>
          <w:shd w:val="clear" w:color="auto" w:fill="FFFFFF"/>
        </w:rPr>
      </w:pPr>
      <w:r w:rsidRPr="00E94234">
        <w:rPr>
          <w:rFonts w:eastAsia="Times New Roman" w:cstheme="minorHAnsi"/>
          <w:b/>
          <w:bCs/>
          <w:i/>
          <w:iCs/>
          <w:color w:val="000000"/>
          <w:shd w:val="clear" w:color="auto" w:fill="FFFFFF"/>
        </w:rPr>
        <w:t>Hebrews 4:14-16</w:t>
      </w:r>
    </w:p>
    <w:p w14:paraId="5DFBF3D2" w14:textId="25C5B6A7" w:rsidR="00E94234" w:rsidRPr="00E94234" w:rsidRDefault="00E94234" w:rsidP="00E94234">
      <w:pPr>
        <w:rPr>
          <w:rFonts w:eastAsia="Times New Roman" w:cstheme="minorHAnsi"/>
          <w:b/>
          <w:bCs/>
          <w:i/>
          <w:iCs/>
        </w:rPr>
      </w:pPr>
      <w:r w:rsidRPr="00E94234">
        <w:rPr>
          <w:rFonts w:eastAsia="Times New Roman" w:cstheme="minorHAnsi"/>
          <w:b/>
          <w:bCs/>
          <w:i/>
          <w:iCs/>
          <w:color w:val="000000"/>
          <w:shd w:val="clear" w:color="auto" w:fill="FFFFFF"/>
        </w:rPr>
        <w:t>Therefore, since we have a great high priest who has ascended into heaven,</w:t>
      </w:r>
      <w:r w:rsidRPr="00E94234">
        <w:rPr>
          <w:rFonts w:eastAsia="Times New Roman" w:cstheme="minorHAnsi"/>
          <w:b/>
          <w:bCs/>
          <w:i/>
          <w:iCs/>
          <w:color w:val="000000"/>
          <w:shd w:val="clear" w:color="auto" w:fill="FFFFFF"/>
          <w:vertAlign w:val="superscript"/>
        </w:rPr>
        <w:t>[</w:t>
      </w:r>
      <w:hyperlink r:id="rId4" w:anchor="fen-NIV-30029f" w:tooltip="See footnote f" w:history="1">
        <w:r w:rsidRPr="00E94234">
          <w:rPr>
            <w:rFonts w:eastAsia="Times New Roman" w:cstheme="minorHAnsi"/>
            <w:b/>
            <w:bCs/>
            <w:i/>
            <w:iCs/>
            <w:color w:val="4A4A4A"/>
            <w:u w:val="single"/>
            <w:vertAlign w:val="superscript"/>
          </w:rPr>
          <w:t>f</w:t>
        </w:r>
      </w:hyperlink>
      <w:r w:rsidRPr="00E94234">
        <w:rPr>
          <w:rFonts w:eastAsia="Times New Roman" w:cstheme="minorHAnsi"/>
          <w:b/>
          <w:bCs/>
          <w:i/>
          <w:iCs/>
          <w:color w:val="000000"/>
          <w:shd w:val="clear" w:color="auto" w:fill="FFFFFF"/>
          <w:vertAlign w:val="superscript"/>
        </w:rPr>
        <w:t>]</w:t>
      </w:r>
      <w:r w:rsidRPr="00E94234">
        <w:rPr>
          <w:rFonts w:eastAsia="Times New Roman" w:cstheme="minorHAnsi"/>
          <w:b/>
          <w:bCs/>
          <w:i/>
          <w:iCs/>
          <w:color w:val="000000"/>
          <w:shd w:val="clear" w:color="auto" w:fill="FFFFFF"/>
        </w:rPr>
        <w:t> Jesus the Son of God, let us hold firmly to the faith we profess. </w:t>
      </w:r>
      <w:r w:rsidRPr="00E94234">
        <w:rPr>
          <w:rFonts w:eastAsia="Times New Roman" w:cstheme="minorHAnsi"/>
          <w:b/>
          <w:bCs/>
          <w:i/>
          <w:iCs/>
          <w:color w:val="000000"/>
          <w:shd w:val="clear" w:color="auto" w:fill="FFFFFF"/>
          <w:vertAlign w:val="superscript"/>
        </w:rPr>
        <w:t>15 </w:t>
      </w:r>
      <w:r w:rsidRPr="00E94234">
        <w:rPr>
          <w:rFonts w:eastAsia="Times New Roman" w:cstheme="minorHAnsi"/>
          <w:b/>
          <w:bCs/>
          <w:i/>
          <w:iCs/>
          <w:color w:val="000000"/>
          <w:shd w:val="clear" w:color="auto" w:fill="FFFFFF"/>
        </w:rPr>
        <w:t>For we do not have a high priest who is unable to empathize with our weaknesses, but we have one who has been tempted in every way, just as we are—yet he did not sin. </w:t>
      </w:r>
      <w:r w:rsidRPr="00E94234">
        <w:rPr>
          <w:rFonts w:eastAsia="Times New Roman" w:cstheme="minorHAnsi"/>
          <w:b/>
          <w:bCs/>
          <w:i/>
          <w:iCs/>
          <w:color w:val="000000"/>
          <w:shd w:val="clear" w:color="auto" w:fill="FFFFFF"/>
          <w:vertAlign w:val="superscript"/>
        </w:rPr>
        <w:t>16 </w:t>
      </w:r>
      <w:r w:rsidRPr="00E94234">
        <w:rPr>
          <w:rFonts w:eastAsia="Times New Roman" w:cstheme="minorHAnsi"/>
          <w:b/>
          <w:bCs/>
          <w:i/>
          <w:iCs/>
          <w:color w:val="000000"/>
          <w:shd w:val="clear" w:color="auto" w:fill="FFFFFF"/>
        </w:rPr>
        <w:t>Let us then approach God’s throne of grace with confidence, so that we may receive mercy and find grace to help us in our time of need.</w:t>
      </w:r>
    </w:p>
    <w:p w14:paraId="4A93B3F3" w14:textId="7033985B" w:rsidR="00E94234" w:rsidRDefault="00E94234"/>
    <w:p w14:paraId="17F4FB00" w14:textId="2C4DEF11" w:rsidR="00E94234" w:rsidRDefault="00E94234"/>
    <w:p w14:paraId="44D91E44" w14:textId="502404A2" w:rsidR="00E94234" w:rsidRPr="00E94234" w:rsidRDefault="00E94234">
      <w:pPr>
        <w:rPr>
          <w:b/>
          <w:bCs/>
        </w:rPr>
      </w:pPr>
      <w:r>
        <w:rPr>
          <w:b/>
          <w:bCs/>
        </w:rPr>
        <w:t>Pray for those moments collectively</w:t>
      </w:r>
    </w:p>
    <w:sectPr w:rsidR="00E94234" w:rsidRPr="00E94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86"/>
    <w:rsid w:val="00021355"/>
    <w:rsid w:val="00295DFB"/>
    <w:rsid w:val="00573086"/>
    <w:rsid w:val="00881510"/>
    <w:rsid w:val="00991558"/>
    <w:rsid w:val="00BB22D4"/>
    <w:rsid w:val="00DB1D9A"/>
    <w:rsid w:val="00E9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8897F"/>
  <w15:chartTrackingRefBased/>
  <w15:docId w15:val="{70B5BB65-BA71-2049-AE69-7AF13704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94234"/>
  </w:style>
  <w:style w:type="character" w:styleId="Hyperlink">
    <w:name w:val="Hyperlink"/>
    <w:basedOn w:val="DefaultParagraphFont"/>
    <w:uiPriority w:val="99"/>
    <w:semiHidden/>
    <w:unhideWhenUsed/>
    <w:rsid w:val="00E94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Hebrews%20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Akers</dc:creator>
  <cp:keywords/>
  <dc:description/>
  <cp:lastModifiedBy>Josh Akers</cp:lastModifiedBy>
  <cp:revision>3</cp:revision>
  <dcterms:created xsi:type="dcterms:W3CDTF">2021-05-19T17:06:00Z</dcterms:created>
  <dcterms:modified xsi:type="dcterms:W3CDTF">2021-05-20T16:33:00Z</dcterms:modified>
</cp:coreProperties>
</file>